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3"/>
      <w:bookmarkEnd w:id="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-637539</wp:posOffset>
                </wp:positionV>
                <wp:extent cx="2534285" cy="914400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" name="05EBDC1B-E132-40C1-1DE0-7BC0D79C8A92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" type="#_x0000_t202" style="position:absolute;left:0;text-align:left;margin-left:162pt;margin-top:-50pt;width:200pt;height:7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-461010</wp:posOffset>
                </wp:positionV>
                <wp:extent cx="1292860" cy="720090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AD446B75-E739-4D6C-6788-8AEA5FF0322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86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414pt;margin-top:-36pt;width:102pt;height:5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8"/>
      <w:bookmarkEnd w:id="8"/>
    </w:p>
    <w:p>
      <w:pPr>
        <w:spacing w:before="1" w:after="55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9"/>
      <w:bookmarkEnd w:id="9"/>
    </w:p>
    <w:p>
      <w:pPr>
        <w:rPr>
          <w:sz w:val="24"/>
          <w:szCs w:val="24"/>
          <w:b w:val="true"/>
          <w:bCs w:val="true"/>
          <w:color w:val="000000"/>
        </w:rPr>
        <w:spacing w:before="56" w:after="0" w:lineRule="auto" w:line="240"/>
        <w:outlineLvl w:val="2"/>
        <w:pStyle w:val="Heading2"/>
        <w:ind w:left="2198" w:right="0" w:firstLine="0"/>
        <w:jc w:val="left"/>
        <w:wordWrap w:val="false"/>
      </w:pPr>
      <w:bookmarkStart w:name="_GoBack" w:id="10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94"/>
          <w:spacing w:val="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III</w:t>
      </w:r>
      <w:r>
        <w:rPr>
          <w:w w:val="9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-</w:t>
      </w:r>
      <w:r>
        <w:rPr>
          <w:w w:val="9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MINUTA</w:t>
      </w:r>
      <w:r>
        <w:rPr>
          <w:w w:val="9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9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TERMO</w:t>
      </w:r>
      <w:r>
        <w:rPr>
          <w:w w:val="9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9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DESISTÊNCIA</w:t>
      </w:r>
      <w:bookmarkEnd w:id="10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2"/>
      <w:bookmarkEnd w:id="12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3"/>
      <w:bookmarkEnd w:id="13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4"/>
      <w:bookmarkEnd w:id="14"/>
    </w:p>
    <w:p>
      <w:pPr>
        <w:spacing w:before="0" w:after="101" w:lineRule="exact" w:line="209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5"/>
      <w:bookmarkEnd w:id="15"/>
    </w:p>
    <w:p>
      <w:pPr>
        <w:rPr>
          <w:sz w:val="24"/>
          <w:szCs w:val="24"/>
          <w:color w:val="000000"/>
        </w:rPr>
        <w:tabs>
          <w:tab w:val="left" w:pos="4546"/>
          <w:tab w:val="left" w:pos="8803"/>
        </w:tabs>
        <w:spacing w:before="103" w:after="0" w:lineRule="auto" w:line="361"/>
        <w:ind w:left="61" w:right="6" w:firstLine="0"/>
        <w:jc w:val="left"/>
      </w:pPr>
      <w:bookmarkStart w:name="_GoBack" w:id="16"/>
      <w:r>
        <w:rPr>
          <w:w w:val="99"/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>u,</w:t>
      </w:r>
      <w:r>
        <w:rPr>
          <w:spacing w:val="44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  <w:tab/>
      </w:r>
      <w:r>
        <w:rPr>
          <w:w w:val="98"/>
          <w:spacing w:val="-2"/>
          <w:sz w:val="24"/>
          <w:szCs w:val="24"/>
          <w:color w:val="000000"/>
        </w:rPr>
        <w:t>,</w:t>
      </w:r>
      <w:r>
        <w:rPr>
          <w:spacing w:val="443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te</w:t>
      </w:r>
      <w:r>
        <w:rPr>
          <w:sz w:val="24"/>
          <w:szCs w:val="24"/>
          <w:color w:val="000000"/>
        </w:rPr>
        <w:t>ndo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(</w:t>
      </w:r>
      <w:r>
        <w:rPr>
          <w:sz w:val="24"/>
          <w:szCs w:val="24"/>
          <w:i w:val="true"/>
          <w:iCs w:val="true"/>
          <w:color w:val="000000"/>
        </w:rPr>
        <w:t>indicar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nº.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da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licitação</w:t>
      </w:r>
      <w:r>
        <w:rPr>
          <w:sz w:val="24"/>
          <w:szCs w:val="24"/>
          <w:color w:val="000000"/>
        </w:rPr>
        <w:t>),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aquisição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bookmarkEnd w:id="16"/>
    </w:p>
    <w:p>
      <w:pPr>
        <w:rPr>
          <w:sz w:val="24"/>
          <w:szCs w:val="24"/>
          <w:color w:val="000000"/>
        </w:rPr>
        <w:tabs>
          <w:tab w:val="left" w:pos="9920"/>
        </w:tabs>
        <w:spacing w:before="0" w:after="138" w:lineRule="auto" w:line="240"/>
        <w:ind w:left="1775" w:right="0" w:firstLine="0"/>
        <w:jc w:val="left"/>
        <w:wordWrap w:val="false"/>
      </w:pPr>
      <w:bookmarkStart w:name="_GoBack" w:id="17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bookmarkEnd w:id="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704215" cy="175895"/>
                <wp:effectExtent l="0" t="0" r="0" b="0"/>
                <wp:wrapNone/>
                <wp:docPr id="18" name="TextBox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421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  <w:color w:val="000000"/>
                              </w:rPr>
                              <w:spacing w:before="0" w:after="0" w:lineRule="auto" w:line="240"/>
                              <w:ind w:left="0" w:right="0" w:firstLine="0"/>
                              <w:jc w:val="left"/>
                              <w:wordWrap w:val="false"/>
                            </w:pPr>
                            <w:bookmarkStart w:name="_GoBack" w:id="19"/>
                            <w:r>
                              <w:rPr>
                                <w:sz w:val="24"/>
                                <w:szCs w:val="24"/>
                                <w:color w:val="000000"/>
                              </w:rPr>
                              <w:t>situado</w:t>
                            </w:r>
                            <w:r>
                              <w:rPr>
                                <w:sz w:val="24"/>
                                <w:szCs w:val="24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color w:val="000000"/>
                              </w:rPr>
                              <w:t>à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8" style="position:absolute;left:0;text-align:left;margin-left:57pt;margin-top:-0pt;width:56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rPr>
                          <w:sz w:val="24"/>
                          <w:szCs w:val="24"/>
                          <w:color w:val="000000"/>
                        </w:rPr>
                        <w:spacing w:before="0" w:after="0" w:lineRule="auto" w:line="240"/>
                        <w:ind w:left="0" w:right="0" w:firstLine="0"/>
                        <w:jc w:val="left"/>
                        <w:wordWrap w:val="false"/>
                      </w:pPr>
                      <w:bookmarkStart w:name="_GoBack" w:id="20"/>
                      <w:r>
                        <w:rPr>
                          <w:sz w:val="24"/>
                          <w:szCs w:val="24"/>
                          <w:color w:val="000000"/>
                        </w:rPr>
                        <w:t>situado</w:t>
                      </w:r>
                      <w:r>
                        <w:rPr>
                          <w:sz w:val="24"/>
                          <w:szCs w:val="24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color w:val="000000"/>
                        </w:rPr>
                        <w:t>à</w:t>
                      </w:r>
                      <w:bookmarkEnd w:id="2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rPr>
          <w:sz w:val="24"/>
          <w:szCs w:val="24"/>
          <w:color w:val="000000"/>
        </w:rPr>
        <w:tabs>
          <w:tab w:val="left" w:pos="2406"/>
        </w:tabs>
        <w:spacing w:before="139" w:after="256" w:lineRule="auto" w:line="240"/>
        <w:ind w:left="61" w:right="0" w:firstLine="0"/>
        <w:jc w:val="left"/>
        <w:wordWrap w:val="false"/>
      </w:pPr>
      <w:bookmarkStart w:name="_GoBack" w:id="21"/>
      <w:r>
        <w:rPr>
          <w:sz w:val="24"/>
          <w:szCs w:val="24"/>
          <w:color w:val="000000"/>
        </w:rPr>
        <w:t>matrícula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nº.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venho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tornar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pública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minha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referida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aquisição.</w:t>
      </w:r>
      <w:bookmarkEnd w:id="21"/>
    </w:p>
    <w:p>
      <w:pPr>
        <w:rPr>
          <w:sz w:val="24"/>
          <w:szCs w:val="24"/>
          <w:color w:val="000000"/>
        </w:rPr>
        <w:spacing w:before="258" w:after="114" w:lineRule="auto" w:line="361"/>
        <w:ind w:left="61" w:right="11" w:firstLine="0"/>
        <w:jc w:val="left"/>
      </w:pPr>
      <w:bookmarkStart w:name="_GoBack" w:id="22"/>
      <w:r>
        <w:rPr>
          <w:sz w:val="24"/>
          <w:szCs w:val="24"/>
          <w:color w:val="000000"/>
        </w:rPr>
        <w:t>Esta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caráter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definitivo,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tendo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reclamar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à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supramencionada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ou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relação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objeto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presente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termo.</w:t>
      </w:r>
      <w:bookmarkEnd w:id="22"/>
    </w:p>
    <w:p>
      <w:pPr>
        <w:rPr>
          <w:sz w:val="24"/>
          <w:szCs w:val="24"/>
          <w:color w:val="000000"/>
        </w:rPr>
        <w:spacing w:before="116" w:after="0" w:lineRule="auto" w:line="361"/>
        <w:ind w:left="61" w:right="0" w:firstLine="0"/>
        <w:jc w:val="left"/>
      </w:pPr>
      <w:bookmarkStart w:name="_GoBack" w:id="23"/>
      <w:r>
        <w:rPr>
          <w:sz w:val="24"/>
          <w:szCs w:val="24"/>
          <w:color w:val="000000"/>
        </w:rPr>
        <w:t>Declaro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ciente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presente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perda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efetuada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favor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Rio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Grande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Sul,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conforme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previsto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subitens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7.3.7.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13.2.3.2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Licitação.</w:t>
      </w:r>
      <w:bookmarkEnd w:id="23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4"/>
      <w:bookmarkEnd w:id="24"/>
    </w:p>
    <w:p>
      <w:pPr>
        <w:spacing w:before="0" w:after="118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5"/>
      <w:bookmarkEnd w:id="25"/>
    </w:p>
    <w:p>
      <w:pPr>
        <w:rPr>
          <w:sz w:val="24"/>
          <w:szCs w:val="24"/>
          <w:color w:val="000000"/>
        </w:rPr>
        <w:tabs>
          <w:tab w:val="left" w:pos="8210"/>
        </w:tabs>
        <w:spacing w:before="118" w:after="125" w:lineRule="exact" w:line="242"/>
        <w:ind w:left="1804" w:right="0" w:firstLine="0"/>
        <w:jc w:val="left"/>
      </w:pPr>
      <w:bookmarkStart w:name="_GoBack" w:id="26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26"/>
    </w:p>
    <w:p>
      <w:pPr>
        <w:rPr>
          <w:sz w:val="24"/>
          <w:szCs w:val="24"/>
          <w:color w:val="000000"/>
        </w:rPr>
        <w:spacing w:before="126" w:after="0" w:lineRule="auto" w:line="240"/>
        <w:ind w:left="4457" w:right="0" w:firstLine="0"/>
        <w:jc w:val="left"/>
        <w:wordWrap w:val="false"/>
      </w:pPr>
      <w:bookmarkStart w:name="_GoBack" w:id="27"/>
      <w:r>
        <w:rPr>
          <w:sz w:val="24"/>
          <w:szCs w:val="24"/>
          <w:color w:val="000000"/>
        </w:rPr>
        <w:t>Local/data</w:t>
      </w:r>
      <w:bookmarkEnd w:id="27"/>
    </w:p>
    <w:p>
      <w:pPr>
        <w:spacing w:before="0" w:after="0" w:lineRule="exact" w:line="210"/>
        <w:ind w:left="4457" w:right="0" w:firstLine="0"/>
        <w:jc w:val="both"/>
        <w:wordWrap w:val="false"/>
        <w:rPr>
          <w:sz w:val="20"/>
          <w:szCs w:val="20"/>
        </w:rPr>
      </w:pPr>
      <w:bookmarkStart w:name="_GoBack" w:id="28"/>
      <w:bookmarkEnd w:id="28"/>
    </w:p>
    <w:p>
      <w:pPr>
        <w:spacing w:before="0" w:after="124" w:lineRule="exact" w:line="209"/>
        <w:ind w:left="4457" w:right="0" w:firstLine="0"/>
        <w:jc w:val="both"/>
        <w:wordWrap w:val="false"/>
        <w:rPr>
          <w:sz w:val="20"/>
          <w:szCs w:val="20"/>
        </w:rPr>
      </w:pPr>
      <w:bookmarkStart w:name="_GoBack" w:id="29"/>
      <w:bookmarkEnd w:id="29"/>
    </w:p>
    <w:p>
      <w:pPr>
        <w:rPr>
          <w:sz w:val="24"/>
          <w:szCs w:val="24"/>
          <w:color w:val="000000"/>
        </w:rPr>
        <w:tabs>
          <w:tab w:val="left" w:pos="7212"/>
        </w:tabs>
        <w:spacing w:before="124" w:after="125" w:lineRule="exact" w:line="241"/>
        <w:ind w:left="2805" w:right="0" w:firstLine="0"/>
        <w:jc w:val="left"/>
      </w:pPr>
      <w:bookmarkStart w:name="_GoBack" w:id="30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0"/>
    </w:p>
    <w:p>
      <w:pPr>
        <w:rPr>
          <w:sz w:val="24"/>
          <w:szCs w:val="24"/>
          <w:color w:val="000000"/>
        </w:rPr>
        <w:spacing w:before="126" w:after="0" w:lineRule="auto" w:line="240"/>
        <w:ind w:left="3636" w:right="0" w:firstLine="0"/>
        <w:jc w:val="left"/>
        <w:wordWrap w:val="false"/>
      </w:pPr>
      <w:bookmarkStart w:name="_GoBack" w:id="31"/>
      <w:r>
        <w:rPr>
          <w:sz w:val="24"/>
          <w:szCs w:val="24"/>
          <w:color w:val="000000"/>
        </w:rPr>
        <w:t>Assinatura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Proponente</w:t>
      </w:r>
      <w:bookmarkEnd w:id="31"/>
    </w:p>
    <w:p>
      <w:pPr>
        <w:spacing w:before="0" w:after="0" w:lineRule="exact" w:line="210"/>
        <w:ind w:left="3636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spacing w:before="0" w:after="95" w:lineRule="exact" w:line="209"/>
        <w:ind w:left="3636" w:right="0" w:firstLine="0"/>
        <w:jc w:val="both"/>
        <w:wordWrap w:val="false"/>
        <w:rPr>
          <w:sz w:val="20"/>
          <w:szCs w:val="20"/>
        </w:rPr>
      </w:pPr>
      <w:bookmarkStart w:name="_GoBack" w:id="33"/>
      <w:bookmarkEnd w:id="33"/>
    </w:p>
    <w:p>
      <w:pPr>
        <w:rPr>
          <w:sz w:val="24"/>
          <w:szCs w:val="24"/>
          <w:color w:val="000000"/>
        </w:rPr>
        <w:tabs>
          <w:tab w:val="left" w:pos="7734"/>
          <w:tab w:val="left" w:pos="9150"/>
        </w:tabs>
        <w:spacing w:before="96" w:after="0" w:lineRule="auto" w:line="345"/>
        <w:ind w:left="2313" w:right="839" w:hanging="1414"/>
        <w:jc w:val="left"/>
      </w:pPr>
      <w:bookmarkStart w:name="_GoBack" w:id="34"/>
      <w:r>
        <w:rPr>
          <w:sz w:val="24"/>
          <w:szCs w:val="24"/>
          <w:color w:val="000000"/>
        </w:rPr>
        <w:t>Nome: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  <w:tab/>
        <w:tab/>
      </w:r>
      <w:r>
        <w:rPr>
          <w:sz w:val="24"/>
          <w:szCs w:val="24"/>
        </w:rPr>
        <w:br/>
      </w:r>
      <w:r>
        <w:rPr>
          <w:sz w:val="24"/>
          <w:szCs w:val="24"/>
          <w:color w:val="000000"/>
        </w:rPr>
        <w:t>CPF: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4"/>
    </w:p>
    <w:p>
      <w:pPr>
        <w:spacing w:before="0" w:after="0" w:lineRule="exact" w:line="210"/>
        <w:ind w:left="900" w:right="0" w:firstLine="0"/>
        <w:jc w:val="both"/>
        <w:wordWrap w:val="false"/>
        <w:rPr>
          <w:sz w:val="20"/>
          <w:szCs w:val="20"/>
        </w:rPr>
      </w:pPr>
      <w:bookmarkStart w:name="_GoBack" w:id="35"/>
      <w:bookmarkEnd w:id="35"/>
    </w:p>
    <w:p>
      <w:pPr>
        <w:spacing w:before="0" w:after="0" w:lineRule="exact" w:line="210"/>
        <w:ind w:left="900" w:right="0" w:firstLine="0"/>
        <w:jc w:val="both"/>
        <w:wordWrap w:val="false"/>
        <w:rPr>
          <w:sz w:val="20"/>
          <w:szCs w:val="20"/>
        </w:rPr>
      </w:pPr>
      <w:bookmarkStart w:name="_GoBack" w:id="36"/>
      <w:bookmarkEnd w:id="36"/>
    </w:p>
    <w:p>
      <w:pPr>
        <w:spacing w:before="0" w:after="190" w:lineRule="exact" w:line="210"/>
        <w:ind w:left="900" w:right="0" w:firstLine="0"/>
        <w:jc w:val="both"/>
        <w:wordWrap w:val="false"/>
        <w:rPr>
          <w:sz w:val="20"/>
          <w:szCs w:val="20"/>
        </w:rPr>
      </w:pPr>
      <w:bookmarkStart w:name="_GoBack" w:id="37"/>
      <w:bookmarkEnd w:id="37"/>
    </w:p>
    <w:p>
      <w:pPr>
        <w:rPr>
          <w:sz w:val="24"/>
          <w:szCs w:val="24"/>
          <w:color w:val="000000"/>
        </w:rPr>
        <w:tabs>
          <w:tab w:val="left" w:pos="8145"/>
        </w:tabs>
        <w:spacing w:before="190" w:after="125" w:lineRule="exact" w:line="241"/>
        <w:ind w:left="1871" w:right="0" w:firstLine="0"/>
        <w:jc w:val="left"/>
      </w:pPr>
      <w:bookmarkStart w:name="_GoBack" w:id="38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8"/>
    </w:p>
    <w:p>
      <w:pPr>
        <w:rPr>
          <w:sz w:val="24"/>
          <w:szCs w:val="24"/>
          <w:color w:val="000000"/>
        </w:rPr>
        <w:spacing w:before="126" w:after="0" w:lineRule="auto" w:line="240"/>
        <w:ind w:left="1417" w:right="0" w:firstLine="0"/>
        <w:jc w:val="left"/>
        <w:wordWrap w:val="false"/>
      </w:pPr>
      <w:bookmarkStart w:name="_GoBack" w:id="39"/>
      <w:r>
        <w:rPr>
          <w:sz w:val="24"/>
          <w:szCs w:val="24"/>
          <w:color w:val="000000"/>
        </w:rPr>
        <w:t>Assinatura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Representante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Rio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Grande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Sul</w:t>
      </w:r>
      <w:bookmarkEnd w:id="39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1"/>
      <w:bookmarkEnd w:id="41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2"/>
      <w:bookmarkEnd w:id="42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4"/>
      <w:bookmarkEnd w:id="44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6"/>
      <w:bookmarkEnd w:id="46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7"/>
      <w:bookmarkEnd w:id="47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8"/>
      <w:bookmarkEnd w:id="48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9"/>
      <w:bookmarkEnd w:id="49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0"/>
      <w:bookmarkEnd w:id="50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1"/>
      <w:bookmarkEnd w:id="51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2"/>
      <w:bookmarkEnd w:id="52"/>
    </w:p>
    <w:p>
      <w:pPr>
        <w:spacing w:before="0" w:after="19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3"/>
      <w:bookmarkEnd w:id="53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190" w:after="0" w:lineRule="exact" w:line="203"/>
        <w:ind w:left="2609" w:right="0" w:firstLine="0"/>
        <w:jc w:val="left"/>
        <w:wordWrap w:val="false"/>
      </w:pPr>
      <w:bookmarkStart w:name="_GoBack" w:id="54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3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bookmarkEnd w:id="54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0" w:after="0" w:lineRule="auto" w:line="240"/>
        <w:ind w:left="2004" w:right="0" w:firstLine="0"/>
        <w:jc w:val="left"/>
        <w:wordWrap w:val="false"/>
      </w:pPr>
      <w:bookmarkStart w:name="_GoBack" w:id="55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55"/>
    </w:p>
    <w:sectPr>
      <w:headerReference r:id="rId6" w:type="default"/>
      <w:footerReference r:id="rId7" w:type="default"/>
      <w:pgSz w:w="11906" w:h="16838" w:orient="portrait"/>
      <w:pgMar w:right="846" w:left="1071" w:top="1430" w:bottom="198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83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